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cs="Arial" w:asciiTheme="minorEastAsia" w:hAnsiTheme="minorEastAsia" w:eastAsiaTheme="minorEastAsia"/>
          <w:b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  <w:t>西师版</w:t>
      </w:r>
      <w:r>
        <w:rPr>
          <w:rFonts w:hint="eastAsia" w:cs="Arial" w:asciiTheme="minorEastAsia" w:hAnsiTheme="minorEastAsia"/>
          <w:b/>
          <w:color w:val="000000" w:themeColor="text1"/>
          <w:sz w:val="32"/>
          <w:szCs w:val="28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cs="Arial" w:asciiTheme="minorEastAsia" w:hAnsiTheme="minorEastAsia" w:eastAsiaTheme="minorEastAsia"/>
          <w:b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  <w:t>年级数学上册教学计划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一、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学生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基本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我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新接手的这个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班级，聪明好动，上课专心听讲，积极思考老师提出的问题，善于动口动脑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是一少部分学生；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多数学生由于养成上课不用心听讲，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没有积极的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学习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意识和良好的学习习惯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，我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将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发动成绩好的学生帮助他们，并根据他们的情况补旧固新，由于他们对知识的掌握不够，运用起来非常困难，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因此帮助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提高他们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的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学习兴趣以及树立学习自信心，激发求知欲、提高学习成绩，从而提高全班整体水平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。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从上学期期末考试情况看，大部分学生基本能够掌所学的知识技能，但是对知识掌握不够牢固，灵活性差。但从上学年的知识质量验收的情況看，学生的存在明显的两极分化，针对这些情况，本学期在重点抓好基础知识教学的时，加强后进生的轴导和优等生的指导工作，全面提高合格率和优秀率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教材分析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一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本册内容共分为四个部分：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1、数与代数。包括第一单元小数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乘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法，共主要内容有：小数乘整数、小数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乘小数、积的近似值、解決间题、整理与复习：第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三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单元小数除法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其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共主要内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容有：除数是整数、小数的除法、商的近似值、循环小数、解決问题、整理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复习：第四单元小数四则混合运算，其主要内容有：小数四则混合运算、解决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2、空间与图形。包括第二单元“图形的平移、旋转与对称”，其主要内容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有：图形的平移、旋转、轴对称图形、设计图案：第五单元“多边形面积的计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算”，其主要内容有：平行四边形、三角形、梯形面积的计算方法，不规则图形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的面积的估算，认识平方千米与公顷、解決间题、整理与复习。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3、统计与概率。包括第六单元“可能性”。其主要内容有：让学生理解可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能性的大小。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综合应用。本册教材安排的综合应用内容将在实践活动的基础上，将数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与代数、空间与图形、统计与概率这三个领域的内容进行综合性的运用。主要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内容为：“花边设计比赛”、“家庭用电调査”、“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关注惠农政策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二）教学重点、难点：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重点：小数乘除法的计算，三角形、平行四边形、梯形的面积计算。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难点：运用三角形、平行四边形、梯形的面积计算解决实际问题；以及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不规则图形的面积的估算。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（三）教学目标：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1、知道小数乘除法的计算方法，会分別进行简单的小数乘除法运算，能在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解决问题的过程中，选择合适的方法（口算、估算或笔算）进行计算。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2、掌握小数乘除法的估算方法，养成估算的习惯。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3、能借助计算器进行较复杂的小数乘除法计算，解决简单的实际问题。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4、掌握小数乘除法中保留积或商的近似值的方法，会根据具体情况选择合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适的方式保留积或商的近似值。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5、使学生初步认识循环小数、有限小数和无限小数，能用循环节的形式表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示循环小数，能用循环小数表示除法的商，并能正确区分有限小数和无限小数。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6、知道小数四则混合运算顺序，会进行小数混合运算（以2步为主，不超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过3步），并能在计算的过程中灵活使用简便算法，会解決有关小数的简单实际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7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、认识平方千米、公顷，并能进行简单的换算。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8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、利用方格纸或割补等方法，探索并掌握平行四边形、三角形、梯形的面积计算公式，能解决简单的实际问题，并在探索过程中培养探素精神和初步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的探究能力。能用方格纸估计不规则图形的面积。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9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、通过观察实例，认识图形的平移与旋转，能在方格纸上将简单的图形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平移或旋转90度。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10.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用折纸等方法确定轴对称图形的対称轴，能在方格纸上画出一个图形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的对称轴。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、欣赏生活中的图案，灵活运用平移、旋转和对称在方格纸上设计图案。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、知道可能性有大小，会在具体情境中作出判断。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、初步感受数学知识间的联系，有综合运用相关知识解決一些简单实际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问题的成功体验，获得综合运用所学知识解决简单实际问题的活动经验和方法，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初步树立运用数学知识解决问题的自信心。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、在学习过程中培养计算能力，抽象概括能力和推理能力，发展学生的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空间观念。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三、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教学措施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（一）创设良好的课堂学习氛围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在学习中，教材为学生的学习提供了大量的生动有趣、富有现实性和数学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意义的教材，以便于学生积极地参与课堂的学习活动，但随着年级的增高，教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材中安排数学知识的难度加深。所以，需要创设良好的课堂学习氛围，让每个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学生感受学习的乐趣。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（二）重视学生的生活经验，密切数学与现实的联系，引导学生在理解的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基础上学习数学，促进学生对数学的认识。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（三）切实加强基础知识和基本技能的教学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基础知识和基本技能的教学一直是数学教学的核心内容，我在教学中也力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求保持和发扬这一传统，并做好以下两点：（1）加强对小学数学基础知识的理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解，教学时，在使学生掌握数学概念、法则、数量关系的同时重视数学方法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的训练，逐步形成良好的思维方式和运用数学的意识。（2）努力处理好基本训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练与创造性思维发展及后继学习的关系。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重视培养学生的应用意识和实践能力。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数学教学应努力体现“从问题情境出发，建立模型、寻求结论、应用与推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广”的基本过程。根据学生的认知特点和知识水平，通过这样的过程使学生认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识到数学与现实世界的联系，在观察、操作、思考、交流等一系列活动中逐步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发展应用意识，形成基本的实践能力。在日常数学活动中，安排一些小课题研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究和实习作业等实践活动，使学生体验数学与日常生活的密切联系，培养学生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的应用意识和实践能力。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（五）把握教学要求，促进学生发展。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教师要善于驾奴教材，把握知识的重点和难点，以及知识间的内在联系，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根据学生的年龄特点和教学要求开展教学活动。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（六）改进教学评估方法。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教学评估有利于促进学生的发展，注重对学生学习过程的考察。在评估结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果的处理上，注意多种方式的结合，使评佛的方式和手段多样化。评价体现激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励的作用，承认学生学习的个体差异，积极鼓励和肯定每一个学生的进步。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课时安排：</w:t>
      </w:r>
      <w:bookmarkStart w:id="0" w:name="_GoBack"/>
      <w:bookmarkEnd w:id="0"/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584"/>
        <w:gridCol w:w="4466"/>
        <w:gridCol w:w="850"/>
        <w:gridCol w:w="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周次</w:t>
            </w:r>
          </w:p>
        </w:tc>
        <w:tc>
          <w:tcPr>
            <w:tcW w:w="1584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起止时间</w:t>
            </w:r>
          </w:p>
        </w:tc>
        <w:tc>
          <w:tcPr>
            <w:tcW w:w="4466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教学内容</w:t>
            </w:r>
          </w:p>
        </w:tc>
        <w:tc>
          <w:tcPr>
            <w:tcW w:w="850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课时数</w:t>
            </w:r>
          </w:p>
        </w:tc>
        <w:tc>
          <w:tcPr>
            <w:tcW w:w="811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584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9.2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～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9.6</w:t>
            </w:r>
          </w:p>
        </w:tc>
        <w:tc>
          <w:tcPr>
            <w:tcW w:w="4466" w:type="dxa"/>
          </w:tcPr>
          <w:p>
            <w:pPr>
              <w:widowControl w:val="0"/>
              <w:numPr>
                <w:ilvl w:val="1"/>
                <w:numId w:val="5"/>
              </w:num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小数乘整数的计算方法</w:t>
            </w:r>
          </w:p>
          <w:p>
            <w:pPr>
              <w:widowControl w:val="0"/>
              <w:numPr>
                <w:ilvl w:val="1"/>
                <w:numId w:val="5"/>
              </w:num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练习一</w:t>
            </w:r>
          </w:p>
          <w:p>
            <w:pPr>
              <w:widowControl w:val="0"/>
              <w:numPr>
                <w:ilvl w:val="1"/>
                <w:numId w:val="5"/>
              </w:num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小数乘小数的计算方法</w:t>
            </w:r>
          </w:p>
          <w:p>
            <w:pPr>
              <w:widowControl w:val="0"/>
              <w:numPr>
                <w:ilvl w:val="1"/>
                <w:numId w:val="5"/>
              </w:num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积末尾有0（小数位数不够）的小数乘法</w:t>
            </w:r>
          </w:p>
          <w:p>
            <w:pPr>
              <w:widowControl w:val="0"/>
              <w:numPr>
                <w:ilvl w:val="1"/>
                <w:numId w:val="5"/>
              </w:num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小数乘小数的估算</w:t>
            </w:r>
          </w:p>
        </w:tc>
        <w:tc>
          <w:tcPr>
            <w:tcW w:w="850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11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584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9.9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～9.12</w:t>
            </w:r>
          </w:p>
        </w:tc>
        <w:tc>
          <w:tcPr>
            <w:tcW w:w="4466" w:type="dxa"/>
          </w:tcPr>
          <w:p>
            <w:pPr>
              <w:numPr>
                <w:ilvl w:val="1"/>
                <w:numId w:val="5"/>
              </w:numPr>
              <w:ind w:left="0" w:leftChars="0" w:firstLine="0" w:firstLineChars="0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小数连乘</w:t>
            </w:r>
          </w:p>
          <w:p>
            <w:pPr>
              <w:numPr>
                <w:ilvl w:val="1"/>
                <w:numId w:val="5"/>
              </w:numPr>
              <w:ind w:left="0" w:leftChars="0" w:firstLine="0" w:firstLineChars="0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练习二</w:t>
            </w:r>
          </w:p>
          <w:p>
            <w:pPr>
              <w:numPr>
                <w:ilvl w:val="1"/>
                <w:numId w:val="5"/>
              </w:numPr>
              <w:ind w:left="0" w:leftChars="0" w:firstLine="0" w:firstLineChars="0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根据实际情况求积的近似值</w:t>
            </w:r>
          </w:p>
          <w:p>
            <w:pPr>
              <w:numPr>
                <w:ilvl w:val="1"/>
                <w:numId w:val="5"/>
              </w:numPr>
              <w:ind w:left="0" w:leftChars="0" w:firstLine="0" w:firstLineChars="0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用计算器计算后取积的近似值</w:t>
            </w:r>
          </w:p>
          <w:p>
            <w:pPr>
              <w:numPr>
                <w:ilvl w:val="1"/>
                <w:numId w:val="5"/>
              </w:numPr>
              <w:ind w:left="0" w:leftChars="0" w:firstLine="0" w:firstLineChars="0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练习三</w:t>
            </w:r>
          </w:p>
        </w:tc>
        <w:tc>
          <w:tcPr>
            <w:tcW w:w="850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11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4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9.16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～9.20</w:t>
            </w:r>
          </w:p>
        </w:tc>
        <w:tc>
          <w:tcPr>
            <w:tcW w:w="4466" w:type="dxa"/>
          </w:tcPr>
          <w:p>
            <w:pPr>
              <w:numPr>
                <w:ilvl w:val="1"/>
                <w:numId w:val="5"/>
              </w:numPr>
              <w:ind w:left="0" w:leftChars="0" w:firstLine="0" w:firstLineChars="0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天然气费用问题</w:t>
            </w:r>
          </w:p>
          <w:p>
            <w:pPr>
              <w:numPr>
                <w:ilvl w:val="1"/>
                <w:numId w:val="5"/>
              </w:numPr>
              <w:ind w:left="0" w:leftChars="0" w:firstLine="0" w:firstLineChars="0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出租车计费问题</w:t>
            </w:r>
          </w:p>
          <w:p>
            <w:pPr>
              <w:numPr>
                <w:ilvl w:val="1"/>
                <w:numId w:val="5"/>
              </w:numPr>
              <w:ind w:left="0" w:leftChars="0" w:firstLine="0" w:firstLineChars="0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练习四</w:t>
            </w:r>
          </w:p>
          <w:p>
            <w:pPr>
              <w:numPr>
                <w:ilvl w:val="1"/>
                <w:numId w:val="5"/>
              </w:numPr>
              <w:ind w:left="0" w:leftChars="0" w:firstLine="0" w:firstLineChars="0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整理与复习</w:t>
            </w:r>
          </w:p>
          <w:p>
            <w:pPr>
              <w:numPr>
                <w:ilvl w:val="1"/>
                <w:numId w:val="5"/>
              </w:numPr>
              <w:ind w:left="0" w:leftChars="0" w:firstLine="0" w:firstLineChars="0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练习五</w:t>
            </w:r>
          </w:p>
        </w:tc>
        <w:tc>
          <w:tcPr>
            <w:tcW w:w="850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11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1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4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9.23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～9.30</w:t>
            </w:r>
          </w:p>
        </w:tc>
        <w:tc>
          <w:tcPr>
            <w:tcW w:w="4466" w:type="dxa"/>
          </w:tcPr>
          <w:p>
            <w:pPr>
              <w:numPr>
                <w:ilvl w:val="1"/>
                <w:numId w:val="5"/>
              </w:numPr>
              <w:ind w:left="0" w:leftChars="0" w:firstLine="0" w:firstLineChars="0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家庭用电调查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2.1 图形平移的方法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2.2 画出平移后的图形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2.3 练习六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2.4 描述旋转方向及旋转角度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2.5 按要求画出物体旋转后的图形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2.6 练习七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2.7 对称轴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2.8 画出图形的另一半</w:t>
            </w:r>
          </w:p>
        </w:tc>
        <w:tc>
          <w:tcPr>
            <w:tcW w:w="850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8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11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584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10.8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～10.12</w:t>
            </w:r>
          </w:p>
        </w:tc>
        <w:tc>
          <w:tcPr>
            <w:tcW w:w="4466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2.9 练习八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2.10 用图形的平移、旋转设计图案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2.11 用图形的轴对称设计图案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2.12 练习九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2.13 探索规律</w:t>
            </w:r>
          </w:p>
        </w:tc>
        <w:tc>
          <w:tcPr>
            <w:tcW w:w="850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11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584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10.14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～18</w:t>
            </w:r>
          </w:p>
        </w:tc>
        <w:tc>
          <w:tcPr>
            <w:tcW w:w="4466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2.14 练习十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2.15 花边设计比赛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3.1 除数是整数的除法（1）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3.2 除数是整数的除法（2）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3.3 练习十一</w:t>
            </w:r>
          </w:p>
        </w:tc>
        <w:tc>
          <w:tcPr>
            <w:tcW w:w="850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11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584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10.21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～25</w:t>
            </w:r>
          </w:p>
        </w:tc>
        <w:tc>
          <w:tcPr>
            <w:tcW w:w="4466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3.4 小数除以小数（1）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3.5 小数除以小数（2）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3.6 用连除法解决实际问题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3.7 练习十二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3.8 商的近似值（1）</w:t>
            </w:r>
          </w:p>
        </w:tc>
        <w:tc>
          <w:tcPr>
            <w:tcW w:w="850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11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584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10.28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～11.1</w:t>
            </w:r>
          </w:p>
        </w:tc>
        <w:tc>
          <w:tcPr>
            <w:tcW w:w="4466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3.9 商的近似值（2）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3.10 练习十三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3.11 循环小数的概念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3.12 循环小数的应用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3.13 练习十四</w:t>
            </w:r>
          </w:p>
        </w:tc>
        <w:tc>
          <w:tcPr>
            <w:tcW w:w="850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11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584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11.4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～8</w:t>
            </w:r>
          </w:p>
        </w:tc>
        <w:tc>
          <w:tcPr>
            <w:tcW w:w="4466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3.14 “进一法”求商的近似值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3.15 平均问题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3.16 比较问题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3.17 练习十五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3.18 整理与复习</w:t>
            </w:r>
          </w:p>
        </w:tc>
        <w:tc>
          <w:tcPr>
            <w:tcW w:w="850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11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11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584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11.11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～15</w:t>
            </w:r>
          </w:p>
        </w:tc>
        <w:tc>
          <w:tcPr>
            <w:tcW w:w="4466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3.19 练习十六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3.20 关注“惠农”政策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4.1 小数混合运算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4.2 运算律的适用性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4.3 练习十七</w:t>
            </w:r>
          </w:p>
        </w:tc>
        <w:tc>
          <w:tcPr>
            <w:tcW w:w="850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11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1584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11.18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～22</w:t>
            </w:r>
          </w:p>
        </w:tc>
        <w:tc>
          <w:tcPr>
            <w:tcW w:w="4466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4.4 解决实际问题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4.5 练习十八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5.1 平行四边形面积公式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5.2 平行四边形面积公式的简单应用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5.3 练习十九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0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11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2" w:hRule="atLeast"/>
        </w:trPr>
        <w:tc>
          <w:tcPr>
            <w:tcW w:w="811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12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4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11.25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～29</w:t>
            </w:r>
          </w:p>
        </w:tc>
        <w:tc>
          <w:tcPr>
            <w:tcW w:w="4466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5.4 三角形面积公式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5.5 三角形面积公式的简单应用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5.6 练习二十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5.7 梯形面积公式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5.8 梯形面积公式的简单应用</w:t>
            </w:r>
          </w:p>
        </w:tc>
        <w:tc>
          <w:tcPr>
            <w:tcW w:w="850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11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1584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12.2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～6</w:t>
            </w:r>
          </w:p>
        </w:tc>
        <w:tc>
          <w:tcPr>
            <w:tcW w:w="4466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5.9 练习二十一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5.10 不规则图形的面积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5.11 练习二十二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5.12 认识平方千米与公顷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5.13 练习二十三</w:t>
            </w:r>
          </w:p>
        </w:tc>
        <w:tc>
          <w:tcPr>
            <w:tcW w:w="850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11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1584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12.9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～13</w:t>
            </w:r>
          </w:p>
        </w:tc>
        <w:tc>
          <w:tcPr>
            <w:tcW w:w="4466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5.14 解决堆放成梯形的物体数量的实际问题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5.15 解决与三角形面积有关的实际问题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5.16 解决与平行四边形有关的实际问题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5.17 练习二十四</w:t>
            </w:r>
          </w:p>
        </w:tc>
        <w:tc>
          <w:tcPr>
            <w:tcW w:w="850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11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1584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12.16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～20</w:t>
            </w:r>
          </w:p>
        </w:tc>
        <w:tc>
          <w:tcPr>
            <w:tcW w:w="4466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5.18 整理与复习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5.19 练习二十五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6.1 可能性（1）</w:t>
            </w:r>
          </w:p>
        </w:tc>
        <w:tc>
          <w:tcPr>
            <w:tcW w:w="850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11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5" w:hRule="atLeast"/>
        </w:trPr>
        <w:tc>
          <w:tcPr>
            <w:tcW w:w="811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16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4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12.23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～27</w:t>
            </w:r>
          </w:p>
        </w:tc>
        <w:tc>
          <w:tcPr>
            <w:tcW w:w="4466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6.2 可能性（2）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6.3 练习二十六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7.1 小数乘法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7.2 小数除法、四则混合运算</w:t>
            </w:r>
          </w:p>
        </w:tc>
        <w:tc>
          <w:tcPr>
            <w:tcW w:w="850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11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6" w:hRule="atLeast"/>
        </w:trPr>
        <w:tc>
          <w:tcPr>
            <w:tcW w:w="811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1584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12.30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～1.5</w:t>
            </w:r>
          </w:p>
        </w:tc>
        <w:tc>
          <w:tcPr>
            <w:tcW w:w="4466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7.3 图形的变换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7.4 图形的面积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7.5 可能性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7.6 练习二十七</w:t>
            </w:r>
          </w:p>
        </w:tc>
        <w:tc>
          <w:tcPr>
            <w:tcW w:w="850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11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811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1584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1.6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～</w:t>
            </w:r>
          </w:p>
        </w:tc>
        <w:tc>
          <w:tcPr>
            <w:tcW w:w="4466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期末复习考试</w:t>
            </w:r>
          </w:p>
        </w:tc>
        <w:tc>
          <w:tcPr>
            <w:tcW w:w="850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11" w:type="dxa"/>
          </w:tcPr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CE933A"/>
    <w:multiLevelType w:val="singleLevel"/>
    <w:tmpl w:val="86CE933A"/>
    <w:lvl w:ilvl="0" w:tentative="0">
      <w:start w:val="4"/>
      <w:numFmt w:val="decimal"/>
      <w:suff w:val="nothing"/>
      <w:lvlText w:val="%1、"/>
      <w:lvlJc w:val="left"/>
    </w:lvl>
  </w:abstractNum>
  <w:abstractNum w:abstractNumId="1">
    <w:nsid w:val="97056DCF"/>
    <w:multiLevelType w:val="singleLevel"/>
    <w:tmpl w:val="97056DC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CD598A0A"/>
    <w:multiLevelType w:val="singleLevel"/>
    <w:tmpl w:val="CD598A0A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6364789E"/>
    <w:multiLevelType w:val="singleLevel"/>
    <w:tmpl w:val="6364789E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70C475C1"/>
    <w:multiLevelType w:val="multilevel"/>
    <w:tmpl w:val="70C475C1"/>
    <w:lvl w:ilvl="0" w:tentative="0">
      <w:start w:val="1"/>
      <w:numFmt w:val="decimal"/>
      <w:suff w:val="space"/>
      <w:lvlText w:val="%1"/>
      <w:lvlJc w:val="left"/>
      <w:pPr>
        <w:ind w:left="0" w:leftChars="0" w:firstLine="0" w:firstLineChars="0"/>
      </w:pPr>
      <w:rPr>
        <w:rFonts w:hint="default"/>
      </w:rPr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700394"/>
    <w:rsid w:val="078635AE"/>
    <w:rsid w:val="0AD37B74"/>
    <w:rsid w:val="10434712"/>
    <w:rsid w:val="1B5A775B"/>
    <w:rsid w:val="36574399"/>
    <w:rsid w:val="3C2C5AC3"/>
    <w:rsid w:val="40C65804"/>
    <w:rsid w:val="46955C76"/>
    <w:rsid w:val="486F6165"/>
    <w:rsid w:val="489F4400"/>
    <w:rsid w:val="57E0241B"/>
    <w:rsid w:val="60B937A3"/>
    <w:rsid w:val="6D59501A"/>
    <w:rsid w:val="7D70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2019-04-17T09:32:00Z</dcterms:created>
  <dc:creator>虎符</dc:creator>
  <cp:lastModifiedBy>虎符</cp:lastModifiedBy>
  <dcterms:modified xsi:type="dcterms:W3CDTF">2019-04-17T21:38:04Z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